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076F" w:rsidRPr="00001AC0" w:rsidRDefault="00A11F0A">
      <w:pPr>
        <w:pStyle w:val="Ttulo"/>
        <w:rPr>
          <w:lang w:val="es-ES"/>
        </w:rPr>
      </w:pPr>
      <w:bookmarkStart w:id="0" w:name="_sm2esagfyq6r" w:colFirst="0" w:colLast="0"/>
      <w:bookmarkEnd w:id="0"/>
      <w:r w:rsidRPr="00001AC0">
        <w:rPr>
          <w:lang w:val="es-ES"/>
        </w:rPr>
        <w:t>Método de jardín Ruth Stout</w:t>
      </w:r>
    </w:p>
    <w:p w:rsidR="002D076F" w:rsidRPr="00001AC0" w:rsidRDefault="00A11F0A">
      <w:pPr>
        <w:pStyle w:val="Ttulo1"/>
        <w:rPr>
          <w:lang w:val="es-ES"/>
        </w:rPr>
      </w:pPr>
      <w:bookmarkStart w:id="1" w:name="_88xtb0glsy84" w:colFirst="0" w:colLast="0"/>
      <w:bookmarkEnd w:id="1"/>
      <w:r w:rsidRPr="00001AC0">
        <w:rPr>
          <w:lang w:val="es-ES"/>
        </w:rPr>
        <w:t>Fase I</w:t>
      </w:r>
    </w:p>
    <w:p w:rsidR="002D076F" w:rsidRPr="00001AC0" w:rsidRDefault="00A11F0A">
      <w:pPr>
        <w:rPr>
          <w:lang w:val="es-ES"/>
        </w:rPr>
      </w:pPr>
      <w:r w:rsidRPr="00001AC0">
        <w:rPr>
          <w:lang w:val="es-ES"/>
        </w:rPr>
        <w:t>Lo primero que debe</w:t>
      </w:r>
      <w:r w:rsidR="006B6588">
        <w:rPr>
          <w:lang w:val="es-ES"/>
        </w:rPr>
        <w:t>s</w:t>
      </w:r>
      <w:r w:rsidRPr="00001AC0">
        <w:rPr>
          <w:lang w:val="es-ES"/>
        </w:rPr>
        <w:t xml:space="preserve"> hacer es encontrar un lugar para </w:t>
      </w:r>
      <w:r w:rsidR="006B6588">
        <w:rPr>
          <w:lang w:val="es-ES"/>
        </w:rPr>
        <w:t>t</w:t>
      </w:r>
      <w:r w:rsidRPr="00001AC0">
        <w:rPr>
          <w:lang w:val="es-ES"/>
        </w:rPr>
        <w:t xml:space="preserve">u jardín. El área necesita </w:t>
      </w:r>
      <w:r w:rsidR="006B6588">
        <w:rPr>
          <w:lang w:val="es-ES"/>
        </w:rPr>
        <w:t xml:space="preserve">tener </w:t>
      </w:r>
      <w:r w:rsidRPr="00001AC0">
        <w:rPr>
          <w:lang w:val="es-ES"/>
        </w:rPr>
        <w:t xml:space="preserve">al menos 6 horas de sol cada día. Puede tener hierba, malezas o nada, </w:t>
      </w:r>
      <w:r w:rsidR="00001AC0">
        <w:rPr>
          <w:lang w:val="es-ES"/>
        </w:rPr>
        <w:t>o sea</w:t>
      </w:r>
      <w:r w:rsidRPr="00001AC0">
        <w:rPr>
          <w:lang w:val="es-ES"/>
        </w:rPr>
        <w:t xml:space="preserve"> tierra seca y arena. Realmente no importa ... incluso las piedras pequeñas no son un problema. La luz del sol y el fácil acceso al agua son lo más importante.</w:t>
      </w:r>
    </w:p>
    <w:p w:rsidR="002D076F" w:rsidRPr="00001AC0" w:rsidRDefault="002D076F">
      <w:pPr>
        <w:rPr>
          <w:lang w:val="es-ES"/>
        </w:rPr>
      </w:pPr>
    </w:p>
    <w:p w:rsidR="002D076F" w:rsidRDefault="00A11F0A">
      <w:r>
        <w:rPr>
          <w:noProof/>
        </w:rPr>
        <w:drawing>
          <wp:inline distT="114300" distB="114300" distL="114300" distR="114300">
            <wp:extent cx="5943600" cy="44577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943600" cy="4457700"/>
                    </a:xfrm>
                    <a:prstGeom prst="rect">
                      <a:avLst/>
                    </a:prstGeom>
                    <a:ln/>
                  </pic:spPr>
                </pic:pic>
              </a:graphicData>
            </a:graphic>
          </wp:inline>
        </w:drawing>
      </w:r>
    </w:p>
    <w:p w:rsidR="002D076F" w:rsidRDefault="002D076F"/>
    <w:p w:rsidR="002D076F" w:rsidRDefault="002D076F"/>
    <w:p w:rsidR="002D076F" w:rsidRDefault="00A11F0A">
      <w:r>
        <w:rPr>
          <w:noProof/>
        </w:rPr>
        <w:lastRenderedPageBreak/>
        <w:drawing>
          <wp:inline distT="114300" distB="114300" distL="114300" distR="114300">
            <wp:extent cx="5943600" cy="50165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5943600" cy="5016500"/>
                    </a:xfrm>
                    <a:prstGeom prst="rect">
                      <a:avLst/>
                    </a:prstGeom>
                    <a:ln/>
                  </pic:spPr>
                </pic:pic>
              </a:graphicData>
            </a:graphic>
          </wp:inline>
        </w:drawing>
      </w:r>
    </w:p>
    <w:p w:rsidR="002D076F" w:rsidRDefault="002D076F"/>
    <w:p w:rsidR="002D076F" w:rsidRPr="00001AC0" w:rsidRDefault="00A11F0A">
      <w:pPr>
        <w:rPr>
          <w:lang w:val="es-ES"/>
        </w:rPr>
      </w:pPr>
      <w:r w:rsidRPr="00001AC0">
        <w:rPr>
          <w:lang w:val="es-ES"/>
        </w:rPr>
        <w:t xml:space="preserve">Como se puede ver claramente en las fotos de arriba, el área de mi jardín es extremadamente seca. Según la literatura, esto no debería ser un problema. </w:t>
      </w:r>
    </w:p>
    <w:p w:rsidR="002D076F" w:rsidRPr="00001AC0" w:rsidRDefault="00A11F0A">
      <w:pPr>
        <w:rPr>
          <w:lang w:val="es-ES"/>
        </w:rPr>
      </w:pPr>
      <w:r w:rsidRPr="00001AC0">
        <w:rPr>
          <w:lang w:val="es-ES"/>
        </w:rPr>
        <w:t>Utilicé materiales que ya tenía para crear un borde. Supongo que podrías usar casi cualquier cosa o nada en absoluto.</w:t>
      </w:r>
    </w:p>
    <w:p w:rsidR="002D076F" w:rsidRPr="00001AC0" w:rsidRDefault="00A11F0A">
      <w:pPr>
        <w:pStyle w:val="Ttulo1"/>
        <w:rPr>
          <w:lang w:val="es-ES"/>
        </w:rPr>
      </w:pPr>
      <w:bookmarkStart w:id="2" w:name="_6jyr0y3wcm6b" w:colFirst="0" w:colLast="0"/>
      <w:bookmarkEnd w:id="2"/>
      <w:r w:rsidRPr="00001AC0">
        <w:rPr>
          <w:lang w:val="es-ES"/>
        </w:rPr>
        <w:t>Fase II</w:t>
      </w:r>
    </w:p>
    <w:p w:rsidR="002D076F" w:rsidRPr="00001AC0" w:rsidRDefault="00A11F0A">
      <w:pPr>
        <w:rPr>
          <w:lang w:val="es-ES"/>
        </w:rPr>
      </w:pPr>
      <w:r w:rsidRPr="00001AC0">
        <w:rPr>
          <w:lang w:val="es-ES"/>
        </w:rPr>
        <w:t>La fase II es prepara</w:t>
      </w:r>
      <w:r w:rsidR="00001AC0">
        <w:rPr>
          <w:lang w:val="es-ES"/>
        </w:rPr>
        <w:t>r el</w:t>
      </w:r>
      <w:r w:rsidRPr="00001AC0">
        <w:rPr>
          <w:lang w:val="es-ES"/>
        </w:rPr>
        <w:t xml:space="preserve"> jardín para plantar. Cómo haces esto depende de ti. </w:t>
      </w:r>
      <w:r w:rsidR="00001AC0">
        <w:rPr>
          <w:lang w:val="es-ES"/>
        </w:rPr>
        <w:t>Yo e</w:t>
      </w:r>
      <w:r w:rsidRPr="00001AC0">
        <w:rPr>
          <w:lang w:val="es-ES"/>
        </w:rPr>
        <w:t xml:space="preserve">stoy poniendo </w:t>
      </w:r>
      <w:r w:rsidR="00001AC0">
        <w:rPr>
          <w:lang w:val="es-ES"/>
        </w:rPr>
        <w:t>una</w:t>
      </w:r>
      <w:r w:rsidRPr="00001AC0">
        <w:rPr>
          <w:lang w:val="es-ES"/>
        </w:rPr>
        <w:t xml:space="preserve"> capa de periódico para ayudar con el control de malezas. Si </w:t>
      </w:r>
      <w:r w:rsidR="00001AC0">
        <w:rPr>
          <w:lang w:val="es-ES"/>
        </w:rPr>
        <w:t>t</w:t>
      </w:r>
      <w:r w:rsidRPr="00001AC0">
        <w:rPr>
          <w:lang w:val="es-ES"/>
        </w:rPr>
        <w:t>u área tiene maleza o hierba, puede</w:t>
      </w:r>
      <w:r w:rsidR="00001AC0">
        <w:rPr>
          <w:lang w:val="es-ES"/>
        </w:rPr>
        <w:t>s</w:t>
      </w:r>
      <w:r w:rsidRPr="00001AC0">
        <w:rPr>
          <w:lang w:val="es-ES"/>
        </w:rPr>
        <w:t xml:space="preserve"> intentar usa</w:t>
      </w:r>
      <w:r w:rsidR="00001AC0">
        <w:rPr>
          <w:lang w:val="es-ES"/>
        </w:rPr>
        <w:t>ndo</w:t>
      </w:r>
      <w:r w:rsidRPr="00001AC0">
        <w:rPr>
          <w:lang w:val="es-ES"/>
        </w:rPr>
        <w:t xml:space="preserve"> cartón. Nuevamente, lo que esté disponible de forma gratuita o muy poco costoso. La cubierta también necesita ser biodegradable. NO PLÁSTICO. La literatura dice que esto no es necesario, pero sé cuán </w:t>
      </w:r>
      <w:r w:rsidR="00001AC0">
        <w:rPr>
          <w:lang w:val="es-ES"/>
        </w:rPr>
        <w:t>abundant</w:t>
      </w:r>
      <w:r w:rsidRPr="00001AC0">
        <w:rPr>
          <w:lang w:val="es-ES"/>
        </w:rPr>
        <w:t xml:space="preserve">es pueden ser las malas </w:t>
      </w:r>
      <w:r w:rsidR="00001AC0">
        <w:rPr>
          <w:lang w:val="es-ES"/>
        </w:rPr>
        <w:t>hierb</w:t>
      </w:r>
      <w:r w:rsidRPr="00001AC0">
        <w:rPr>
          <w:lang w:val="es-ES"/>
        </w:rPr>
        <w:t>as.</w:t>
      </w:r>
    </w:p>
    <w:p w:rsidR="002D076F" w:rsidRPr="00001AC0" w:rsidRDefault="002D076F">
      <w:pPr>
        <w:rPr>
          <w:lang w:val="es-ES"/>
        </w:rPr>
      </w:pPr>
    </w:p>
    <w:p w:rsidR="002D076F" w:rsidRDefault="00A11F0A">
      <w:r>
        <w:rPr>
          <w:noProof/>
        </w:rPr>
        <w:lastRenderedPageBreak/>
        <w:drawing>
          <wp:inline distT="114300" distB="114300" distL="114300" distR="114300">
            <wp:extent cx="5943600" cy="44577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943600" cy="4457700"/>
                    </a:xfrm>
                    <a:prstGeom prst="rect">
                      <a:avLst/>
                    </a:prstGeom>
                    <a:ln/>
                  </pic:spPr>
                </pic:pic>
              </a:graphicData>
            </a:graphic>
          </wp:inline>
        </w:drawing>
      </w:r>
    </w:p>
    <w:p w:rsidR="002D076F" w:rsidRDefault="002D076F"/>
    <w:p w:rsidR="002D076F" w:rsidRPr="00001AC0" w:rsidRDefault="00A11F0A">
      <w:pPr>
        <w:rPr>
          <w:lang w:val="es-ES"/>
        </w:rPr>
      </w:pPr>
      <w:r w:rsidRPr="00001AC0">
        <w:rPr>
          <w:lang w:val="es-ES"/>
        </w:rPr>
        <w:t>En la parte superior de la cubierta (si está utilizando una), comenzará</w:t>
      </w:r>
      <w:r w:rsidR="006B6588">
        <w:rPr>
          <w:lang w:val="es-ES"/>
        </w:rPr>
        <w:t>s</w:t>
      </w:r>
      <w:r w:rsidRPr="00001AC0">
        <w:rPr>
          <w:lang w:val="es-ES"/>
        </w:rPr>
        <w:t xml:space="preserve"> a agregar </w:t>
      </w:r>
      <w:r w:rsidR="006B6588">
        <w:rPr>
          <w:lang w:val="es-ES"/>
        </w:rPr>
        <w:t>el</w:t>
      </w:r>
      <w:r w:rsidRPr="00001AC0">
        <w:rPr>
          <w:lang w:val="es-ES"/>
        </w:rPr>
        <w:t xml:space="preserve"> mantillo. Estoy usando mantillo de pura</w:t>
      </w:r>
      <w:r w:rsidR="00001AC0">
        <w:rPr>
          <w:lang w:val="es-ES"/>
        </w:rPr>
        <w:t>s hojas</w:t>
      </w:r>
      <w:r w:rsidRPr="00001AC0">
        <w:rPr>
          <w:lang w:val="es-ES"/>
        </w:rPr>
        <w:t xml:space="preserve"> para la capa inferior. A medida que se descompone</w:t>
      </w:r>
      <w:r w:rsidR="00001AC0">
        <w:rPr>
          <w:lang w:val="es-ES"/>
        </w:rPr>
        <w:t>n</w:t>
      </w:r>
      <w:r w:rsidRPr="00001AC0">
        <w:rPr>
          <w:lang w:val="es-ES"/>
        </w:rPr>
        <w:t>, enriquecerá</w:t>
      </w:r>
      <w:r w:rsidR="00001AC0">
        <w:rPr>
          <w:lang w:val="es-ES"/>
        </w:rPr>
        <w:t>n</w:t>
      </w:r>
      <w:r w:rsidRPr="00001AC0">
        <w:rPr>
          <w:lang w:val="es-ES"/>
        </w:rPr>
        <w:t xml:space="preserve"> el suelo nativo </w:t>
      </w:r>
      <w:r w:rsidR="00001AC0">
        <w:rPr>
          <w:lang w:val="es-ES"/>
        </w:rPr>
        <w:t xml:space="preserve">que está </w:t>
      </w:r>
      <w:r w:rsidRPr="00001AC0">
        <w:rPr>
          <w:lang w:val="es-ES"/>
        </w:rPr>
        <w:t>debajo. Una vez que tengas una capa de aproximadamente 8 cm de profundidad, riega</w:t>
      </w:r>
      <w:r w:rsidR="006B6588">
        <w:rPr>
          <w:lang w:val="es-ES"/>
        </w:rPr>
        <w:t>lo</w:t>
      </w:r>
      <w:bookmarkStart w:id="3" w:name="_GoBack"/>
      <w:bookmarkEnd w:id="3"/>
      <w:r w:rsidRPr="00001AC0">
        <w:rPr>
          <w:lang w:val="es-ES"/>
        </w:rPr>
        <w:t xml:space="preserve"> bien. El material se comprime bastante. Contin</w:t>
      </w:r>
      <w:r w:rsidR="00001AC0">
        <w:rPr>
          <w:lang w:val="es-ES"/>
        </w:rPr>
        <w:t>úa</w:t>
      </w:r>
      <w:r w:rsidRPr="00001AC0">
        <w:rPr>
          <w:lang w:val="es-ES"/>
        </w:rPr>
        <w:t xml:space="preserve"> agregando capas adicionales de mantillo de la misma manera hasta que alcance una profundidad de 15 a 20 cm.</w:t>
      </w:r>
    </w:p>
    <w:p w:rsidR="002D076F" w:rsidRPr="00001AC0" w:rsidRDefault="00A11F0A">
      <w:pPr>
        <w:rPr>
          <w:lang w:val="es-ES"/>
        </w:rPr>
      </w:pPr>
      <w:r w:rsidRPr="00001AC0">
        <w:rPr>
          <w:lang w:val="es-ES"/>
        </w:rPr>
        <w:t>También es posible que desee</w:t>
      </w:r>
      <w:r w:rsidR="00001AC0">
        <w:rPr>
          <w:lang w:val="es-ES"/>
        </w:rPr>
        <w:t>s</w:t>
      </w:r>
      <w:r w:rsidRPr="00001AC0">
        <w:rPr>
          <w:lang w:val="es-ES"/>
        </w:rPr>
        <w:t xml:space="preserve"> poner algo verde entre las capas de mantillo. Esto podría ser una maleza recién cortada, hierba o alfalfa. Lo que sea que tengas, si tienes algo. También puede</w:t>
      </w:r>
      <w:r w:rsidR="00001AC0">
        <w:rPr>
          <w:lang w:val="es-ES"/>
        </w:rPr>
        <w:t>s</w:t>
      </w:r>
      <w:r w:rsidRPr="00001AC0">
        <w:rPr>
          <w:lang w:val="es-ES"/>
        </w:rPr>
        <w:t xml:space="preserve"> agregar una capa central de compost o guano. Solo voy a conseguir unos baldes de tierra y guano del gallinero. Si no está</w:t>
      </w:r>
      <w:r w:rsidR="00001AC0">
        <w:rPr>
          <w:lang w:val="es-ES"/>
        </w:rPr>
        <w:t>s</w:t>
      </w:r>
      <w:r w:rsidRPr="00001AC0">
        <w:rPr>
          <w:lang w:val="es-ES"/>
        </w:rPr>
        <w:t xml:space="preserve"> interesado en la jardinería orgánica, siempre puede</w:t>
      </w:r>
      <w:r w:rsidR="00001AC0">
        <w:rPr>
          <w:lang w:val="es-ES"/>
        </w:rPr>
        <w:t>s</w:t>
      </w:r>
      <w:r w:rsidRPr="00001AC0">
        <w:rPr>
          <w:lang w:val="es-ES"/>
        </w:rPr>
        <w:t xml:space="preserve"> usar un fertilizante químico. O nada en absoluto. Realmente depende de </w:t>
      </w:r>
      <w:r w:rsidR="00001AC0">
        <w:rPr>
          <w:lang w:val="es-ES"/>
        </w:rPr>
        <w:t>c</w:t>
      </w:r>
      <w:r w:rsidRPr="00001AC0">
        <w:rPr>
          <w:lang w:val="es-ES"/>
        </w:rPr>
        <w:t>uánto tiempo, esfuerzo o gasto esté</w:t>
      </w:r>
      <w:r w:rsidR="00001AC0">
        <w:rPr>
          <w:lang w:val="es-ES"/>
        </w:rPr>
        <w:t>s</w:t>
      </w:r>
      <w:r w:rsidRPr="00001AC0">
        <w:rPr>
          <w:lang w:val="es-ES"/>
        </w:rPr>
        <w:t xml:space="preserve"> dispuesto a </w:t>
      </w:r>
      <w:r w:rsidR="00001AC0">
        <w:rPr>
          <w:lang w:val="es-ES"/>
        </w:rPr>
        <w:t>pone</w:t>
      </w:r>
      <w:r w:rsidRPr="00001AC0">
        <w:rPr>
          <w:lang w:val="es-ES"/>
        </w:rPr>
        <w:t>r en este proyecto.</w:t>
      </w:r>
    </w:p>
    <w:p w:rsidR="002D076F" w:rsidRPr="00001AC0" w:rsidRDefault="00A11F0A">
      <w:pPr>
        <w:rPr>
          <w:lang w:val="es-ES"/>
        </w:rPr>
      </w:pPr>
      <w:r w:rsidRPr="00001AC0">
        <w:rPr>
          <w:lang w:val="es-ES"/>
        </w:rPr>
        <w:t>Durante los próximos 10 días, deberá</w:t>
      </w:r>
      <w:r w:rsidR="00001AC0">
        <w:rPr>
          <w:lang w:val="es-ES"/>
        </w:rPr>
        <w:t>s</w:t>
      </w:r>
      <w:r w:rsidRPr="00001AC0">
        <w:rPr>
          <w:lang w:val="es-ES"/>
        </w:rPr>
        <w:t xml:space="preserve"> regar el jardín a fondo. Agreg</w:t>
      </w:r>
      <w:r w:rsidR="00001AC0">
        <w:rPr>
          <w:lang w:val="es-ES"/>
        </w:rPr>
        <w:t>a</w:t>
      </w:r>
      <w:r w:rsidRPr="00001AC0">
        <w:rPr>
          <w:lang w:val="es-ES"/>
        </w:rPr>
        <w:t xml:space="preserve"> más mantillo según sea necesario para mantener la profundidad adecuada. Esto permitirá que los espacios que aún están llenos de aire terminen de compactarse, para promover el crecimiento de microbios útiles, que descompondrán </w:t>
      </w:r>
      <w:r w:rsidR="00001AC0">
        <w:rPr>
          <w:lang w:val="es-ES"/>
        </w:rPr>
        <w:t>el</w:t>
      </w:r>
      <w:r w:rsidRPr="00001AC0">
        <w:rPr>
          <w:lang w:val="es-ES"/>
        </w:rPr>
        <w:t xml:space="preserve"> mantillo y proporcionarán energía para sus plantas.</w:t>
      </w:r>
    </w:p>
    <w:p w:rsidR="002D076F" w:rsidRPr="00001AC0" w:rsidRDefault="00A11F0A">
      <w:pPr>
        <w:rPr>
          <w:lang w:val="es-ES"/>
        </w:rPr>
      </w:pPr>
      <w:r w:rsidRPr="00001AC0">
        <w:rPr>
          <w:b/>
          <w:color w:val="FF0000"/>
          <w:u w:val="single"/>
          <w:lang w:val="es-ES"/>
        </w:rPr>
        <w:t>Por favor NO riegue</w:t>
      </w:r>
      <w:r w:rsidR="00001AC0">
        <w:rPr>
          <w:b/>
          <w:color w:val="FF0000"/>
          <w:u w:val="single"/>
          <w:lang w:val="es-ES"/>
        </w:rPr>
        <w:t>s</w:t>
      </w:r>
      <w:r w:rsidRPr="00001AC0">
        <w:rPr>
          <w:b/>
          <w:color w:val="FF0000"/>
          <w:u w:val="single"/>
          <w:lang w:val="es-ES"/>
        </w:rPr>
        <w:t xml:space="preserve"> por la tarde, </w:t>
      </w:r>
      <w:r w:rsidR="00001AC0">
        <w:rPr>
          <w:b/>
          <w:color w:val="FF0000"/>
          <w:u w:val="single"/>
          <w:lang w:val="es-ES"/>
        </w:rPr>
        <w:t>menos</w:t>
      </w:r>
      <w:r w:rsidRPr="00001AC0">
        <w:rPr>
          <w:b/>
          <w:color w:val="FF0000"/>
          <w:u w:val="single"/>
          <w:lang w:val="es-ES"/>
        </w:rPr>
        <w:t xml:space="preserve"> por la noche.</w:t>
      </w:r>
      <w:r w:rsidRPr="00001AC0">
        <w:rPr>
          <w:lang w:val="es-ES"/>
        </w:rPr>
        <w:t xml:space="preserve"> El mejor horario es entre las 6 de la mañana y las 10 de la mañana. El riego demasiado tarde en el día o en la noche puede causar el crecimiento de moho. Lo mismo ocurre cuando tienes plantas creciendo.</w:t>
      </w:r>
    </w:p>
    <w:p w:rsidR="002D076F" w:rsidRPr="00001AC0" w:rsidRDefault="00A11F0A">
      <w:pPr>
        <w:rPr>
          <w:lang w:val="es-ES"/>
        </w:rPr>
      </w:pPr>
      <w:proofErr w:type="gramStart"/>
      <w:r w:rsidRPr="00001AC0">
        <w:rPr>
          <w:lang w:val="es-ES"/>
        </w:rPr>
        <w:lastRenderedPageBreak/>
        <w:t>Vamos a Fase III!</w:t>
      </w:r>
      <w:proofErr w:type="gramEnd"/>
    </w:p>
    <w:sectPr w:rsidR="002D076F" w:rsidRPr="00001AC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76F"/>
    <w:rsid w:val="00001AC0"/>
    <w:rsid w:val="002D076F"/>
    <w:rsid w:val="006B6588"/>
    <w:rsid w:val="00A11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A4977"/>
  <w15:docId w15:val="{2C50BCC5-49C6-4E57-B0AA-5032CC70B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001AC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1A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404</Words>
  <Characters>2303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2</dc:creator>
  <cp:lastModifiedBy>tombrad2 tombrad2</cp:lastModifiedBy>
  <cp:revision>3</cp:revision>
  <dcterms:created xsi:type="dcterms:W3CDTF">2019-03-27T00:13:00Z</dcterms:created>
  <dcterms:modified xsi:type="dcterms:W3CDTF">2019-03-27T00:38:00Z</dcterms:modified>
</cp:coreProperties>
</file>